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关于新疆财经大学20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高等学历继续教育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本科毕业生申请学士学位事宜的通知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根据自治区学位办工作安排和我校学位工作计划，现将新疆财经大学20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高等学历继续教育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本科毕业生学士学位申请的有关事宜通知如下：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 w:val="32"/>
          <w:szCs w:val="32"/>
        </w:rPr>
        <w:t>一、可授予学士学位的相关专业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1、经济学学士：金融学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2、管理学学士：会计学、财务管理、工商管理、人力资源管理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  <w:t>、行政管理、市场营销、物流管理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3、法学学士：法学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4、工学学士：计算机科学与技术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 w:val="32"/>
          <w:szCs w:val="32"/>
        </w:rPr>
        <w:t>二、申请资格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1、获得20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高等学历继续教育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本科毕业证书（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  <w:t>业余、函授本科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学生）的应届生以及获得20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下半年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和20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年自学考试本科毕业证书的学生。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  <w:t>学生在校期间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2022年上半年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大学英语四级考试分数达到320分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（含320分）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或参加我校2023年学位英语考试分数达60分以上（含60分）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3、通过我校20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、20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年成人本科毕业生学士学位专业课考试合格的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2021级本科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学生。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4、符合《新疆财经大学成人本科毕业生学士学位授予工作细则》有关要求。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 w:val="32"/>
          <w:szCs w:val="32"/>
        </w:rPr>
        <w:t>三、学位申请材料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新疆财经大学成人本科毕业生学士学位申请表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2、本科毕业证书复印件；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3、身份证复印件；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全国大学英语四级成绩单复印件（参加学校2023年学位英语考试的学生无须提供）；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5、学信网学历证书验证报告；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6、自学考试学生需提供毕业生审批登记表复印件；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7、学生学业成绩单（由教务科统一提供）；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近期2寸蓝色背景免冠照3张（即新华社新疆分社信息采集照）；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 w:val="32"/>
          <w:szCs w:val="32"/>
        </w:rPr>
        <w:t>四、申请时间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1、请符合申请资格的学生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申请材料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  <w:t>电子版发送给班主任老师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2023年9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  <w:t>前交给班主任，由班主任汇总后于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12日前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  <w:t>将汇总表电子版交至继续教育学院教务科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进行资格审核，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老师，联系电话：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0991-7843846，15009917968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2、以上时间如有变动，将在继续教育学院网站（www.xjufe.edu.cn/jxjyxy/index.htm）发布通知，请及时关注。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 w:val="32"/>
          <w:szCs w:val="32"/>
        </w:rPr>
        <w:t>五、特别说明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1、学位申请是一项极其严肃的工作，申请各环节均要求公正、诚信，如发现弄虚作假即取消该生的学位申请资格。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2、根据自治区学位工作规定，成人学士学位申请条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（1）毕业证书当年有效（自考毕业证书可放宽至上一年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下半年毕业的学生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）；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232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  <w:t>学位考试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成绩两年内有效；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eastAsia="zh-CN"/>
        </w:rPr>
        <w:t>大学英语四级成绩在校期间有效。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附件：新疆财经大学成人本科毕业生学士学位申请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材料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新疆财经大学继续教育学院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A5DFE57-DD0A-4B87-9A3F-DF1411F6BDF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5BA1739-669E-4E2D-AD15-B841BAFEED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zY4NWU0NWJhMzQ2ODNkMmFjZjNjMDhmNzJmZDIifQ=="/>
  </w:docVars>
  <w:rsids>
    <w:rsidRoot w:val="78F57C36"/>
    <w:rsid w:val="000B0009"/>
    <w:rsid w:val="0313227B"/>
    <w:rsid w:val="035404F4"/>
    <w:rsid w:val="110E764A"/>
    <w:rsid w:val="194479FC"/>
    <w:rsid w:val="1BFF434F"/>
    <w:rsid w:val="25344C84"/>
    <w:rsid w:val="2537429F"/>
    <w:rsid w:val="26AD3D87"/>
    <w:rsid w:val="2B362546"/>
    <w:rsid w:val="2E8F0C1E"/>
    <w:rsid w:val="3D571631"/>
    <w:rsid w:val="3E1D56F6"/>
    <w:rsid w:val="3F2E275A"/>
    <w:rsid w:val="401A63A3"/>
    <w:rsid w:val="41B81819"/>
    <w:rsid w:val="47C50090"/>
    <w:rsid w:val="49C543FF"/>
    <w:rsid w:val="56773A84"/>
    <w:rsid w:val="5E211941"/>
    <w:rsid w:val="5E211BB1"/>
    <w:rsid w:val="5EFB0074"/>
    <w:rsid w:val="6EE24293"/>
    <w:rsid w:val="737404D5"/>
    <w:rsid w:val="78BB4564"/>
    <w:rsid w:val="78F57C36"/>
    <w:rsid w:val="7A6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A4B4A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4A4B4A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1001</Characters>
  <Lines>0</Lines>
  <Paragraphs>0</Paragraphs>
  <TotalTime>6</TotalTime>
  <ScaleCrop>false</ScaleCrop>
  <LinksUpToDate>false</LinksUpToDate>
  <CharactersWithSpaces>1028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2021-09-22T09:10:00Z</dcterms:created>
  <dc:creator>Administrator</dc:creator>
  <cp:lastModifiedBy>陈涛</cp:lastModifiedBy>
  <dcterms:modified xsi:type="dcterms:W3CDTF">2023-08-28T03:14:28Z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07805D864FAE4DA89CB6B9E5B467881A_13</vt:lpwstr>
  </property>
</Properties>
</file>